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4282" w:rsidRPr="00A85286" w:rsidRDefault="00874282" w:rsidP="00874282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214"/>
      <w:r w:rsidRPr="00A85286">
        <w:rPr>
          <w:b w:val="0"/>
          <w:i/>
          <w:caps w:val="0"/>
          <w:smallCaps/>
          <w:sz w:val="20"/>
          <w:szCs w:val="20"/>
        </w:rPr>
        <w:t>Приложение № 14</w:t>
      </w:r>
      <w:bookmarkEnd w:id="0"/>
    </w:p>
    <w:p w:rsidR="00874282" w:rsidRPr="0084326C" w:rsidRDefault="00874282" w:rsidP="00874282">
      <w:pPr>
        <w:adjustRightInd w:val="0"/>
        <w:jc w:val="center"/>
        <w:rPr>
          <w:b/>
          <w:bCs/>
          <w:sz w:val="22"/>
          <w:szCs w:val="22"/>
        </w:rPr>
      </w:pPr>
    </w:p>
    <w:p w:rsidR="00874282" w:rsidRPr="00E926C2" w:rsidRDefault="00874282" w:rsidP="00874282">
      <w:pPr>
        <w:pStyle w:val="1"/>
        <w:ind w:left="2127" w:right="1699"/>
        <w:rPr>
          <w:caps w:val="0"/>
          <w:sz w:val="24"/>
        </w:rPr>
      </w:pPr>
      <w:bookmarkStart w:id="1" w:name="_Toc180138215"/>
      <w:r w:rsidRPr="00E926C2">
        <w:rPr>
          <w:caps w:val="0"/>
          <w:sz w:val="24"/>
        </w:rPr>
        <w:t>УВЕДОМЛЕНИЕ КЛИЕНТА</w:t>
      </w:r>
      <w:r>
        <w:rPr>
          <w:caps w:val="0"/>
          <w:sz w:val="24"/>
        </w:rPr>
        <w:t xml:space="preserve"> </w:t>
      </w:r>
      <w:bookmarkStart w:id="2" w:name="_Toc180075132"/>
      <w:r w:rsidRPr="00E926C2">
        <w:rPr>
          <w:caps w:val="0"/>
          <w:sz w:val="24"/>
        </w:rPr>
        <w:t>О ЗАПРЕТЕ МАНИПУЛИРОВАНИЯ НА РЫНКЕ ЦЕННЫХ БУМАГ</w:t>
      </w:r>
      <w:bookmarkEnd w:id="1"/>
      <w:bookmarkEnd w:id="2"/>
    </w:p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</w:p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</w:p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</w:p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  <w:r w:rsidRPr="0084326C">
        <w:rPr>
          <w:sz w:val="22"/>
          <w:szCs w:val="22"/>
        </w:rPr>
        <w:t>Настоящим ______________________________</w:t>
      </w:r>
      <w:r>
        <w:rPr>
          <w:sz w:val="22"/>
          <w:szCs w:val="22"/>
        </w:rPr>
        <w:t>________</w:t>
      </w:r>
      <w:r w:rsidRPr="0084326C">
        <w:rPr>
          <w:sz w:val="22"/>
          <w:szCs w:val="22"/>
        </w:rPr>
        <w:t>_________ в лице ______________________, действующего на основании</w:t>
      </w:r>
      <w:r>
        <w:rPr>
          <w:sz w:val="22"/>
          <w:szCs w:val="22"/>
        </w:rPr>
        <w:t xml:space="preserve"> </w:t>
      </w:r>
      <w:r w:rsidRPr="0084326C">
        <w:rPr>
          <w:sz w:val="22"/>
          <w:szCs w:val="22"/>
        </w:rPr>
        <w:t>____________________ подтверждаю, что уведомлен о действиях, которые законодательством отнесены к манипулированию ценами на рынке ценных бумаг, о недопустимости манипулирования ценами и о гражданско-правовой, административной и уголовной ответственности за манипулирование ценами на рынке ценных бумаг.</w:t>
      </w:r>
    </w:p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  <w:r w:rsidRPr="0084326C">
        <w:rPr>
          <w:sz w:val="22"/>
          <w:szCs w:val="22"/>
        </w:rPr>
        <w:t xml:space="preserve">Я предупрежден об обязанности не допускать подачу поручений на сделки, которые могут совершаться с целью манипулирования ценами на рынке ценных бумаг и содержать признаки манипулирования ценами. </w:t>
      </w:r>
    </w:p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  <w:r w:rsidRPr="0084326C">
        <w:rPr>
          <w:sz w:val="22"/>
          <w:szCs w:val="22"/>
        </w:rPr>
        <w:t>В случае передачи мной полномочий по распоряжению моим брокерским счетом другому лицу, я обязуюсь уведомить такое лицо о запрете манипулирования ценами и существе манипулирования ценами на рынке ценных бумаг, об обязанности самостоятельно не допускать подачу через электронные системы поручений, которые будут совершаться с целью манипулирования ценами и содержать признаки манипулирования, а также об ответственности за манипулирование ценами на рынке ценных бумаг.</w:t>
      </w:r>
    </w:p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  <w:r w:rsidRPr="0084326C">
        <w:rPr>
          <w:sz w:val="22"/>
          <w:szCs w:val="22"/>
        </w:rPr>
        <w:t xml:space="preserve">Настоящим я соглашаюсь, что </w:t>
      </w:r>
      <w:r w:rsidRPr="00E665A2">
        <w:rPr>
          <w:sz w:val="22"/>
          <w:szCs w:val="22"/>
        </w:rPr>
        <w:t>ООО «АВС Капитал»</w:t>
      </w:r>
      <w:r>
        <w:rPr>
          <w:sz w:val="22"/>
          <w:szCs w:val="22"/>
        </w:rPr>
        <w:t xml:space="preserve"> </w:t>
      </w:r>
      <w:r w:rsidRPr="0084326C">
        <w:rPr>
          <w:sz w:val="22"/>
          <w:szCs w:val="22"/>
        </w:rPr>
        <w:t xml:space="preserve">вправе отказаться от исполнения моего поручения на совершение сделки при наличии подозрений, что такая сделка направлена на манипулирование ценами на рынке ценных бумаг. </w:t>
      </w:r>
    </w:p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</w:p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00"/>
        <w:gridCol w:w="6418"/>
      </w:tblGrid>
      <w:tr w:rsidR="00874282" w:rsidRPr="0084326C" w:rsidTr="003F4808">
        <w:tc>
          <w:tcPr>
            <w:tcW w:w="4068" w:type="dxa"/>
            <w:shd w:val="clear" w:color="auto" w:fill="auto"/>
          </w:tcPr>
          <w:p w:rsidR="00874282" w:rsidRPr="0084326C" w:rsidRDefault="00874282" w:rsidP="003F4808">
            <w:pPr>
              <w:rPr>
                <w:sz w:val="22"/>
                <w:szCs w:val="22"/>
              </w:rPr>
            </w:pPr>
            <w:r w:rsidRPr="0084326C">
              <w:rPr>
                <w:sz w:val="22"/>
                <w:szCs w:val="22"/>
              </w:rPr>
              <w:t>Наименование /Ф.И.О. Клиента</w:t>
            </w:r>
          </w:p>
        </w:tc>
        <w:tc>
          <w:tcPr>
            <w:tcW w:w="6840" w:type="dxa"/>
            <w:shd w:val="clear" w:color="auto" w:fill="auto"/>
          </w:tcPr>
          <w:p w:rsidR="00874282" w:rsidRPr="0084326C" w:rsidRDefault="00874282" w:rsidP="003F4808">
            <w:pPr>
              <w:rPr>
                <w:sz w:val="22"/>
                <w:szCs w:val="22"/>
              </w:rPr>
            </w:pPr>
          </w:p>
        </w:tc>
      </w:tr>
      <w:tr w:rsidR="00874282" w:rsidRPr="0084326C" w:rsidTr="003F4808">
        <w:tc>
          <w:tcPr>
            <w:tcW w:w="4068" w:type="dxa"/>
            <w:shd w:val="clear" w:color="auto" w:fill="auto"/>
          </w:tcPr>
          <w:p w:rsidR="00874282" w:rsidRPr="0084326C" w:rsidRDefault="00874282" w:rsidP="003F4808">
            <w:pPr>
              <w:rPr>
                <w:sz w:val="22"/>
                <w:szCs w:val="22"/>
              </w:rPr>
            </w:pPr>
            <w:r w:rsidRPr="0084326C">
              <w:rPr>
                <w:sz w:val="22"/>
                <w:szCs w:val="22"/>
              </w:rPr>
              <w:t xml:space="preserve">Договор </w:t>
            </w:r>
            <w:r>
              <w:rPr>
                <w:sz w:val="22"/>
                <w:szCs w:val="22"/>
              </w:rPr>
              <w:t>о брокерском обслуживании</w:t>
            </w:r>
          </w:p>
        </w:tc>
        <w:tc>
          <w:tcPr>
            <w:tcW w:w="6840" w:type="dxa"/>
            <w:shd w:val="clear" w:color="auto" w:fill="auto"/>
          </w:tcPr>
          <w:p w:rsidR="00874282" w:rsidRPr="0084326C" w:rsidRDefault="00874282" w:rsidP="003F4808">
            <w:pPr>
              <w:rPr>
                <w:sz w:val="22"/>
                <w:szCs w:val="22"/>
              </w:rPr>
            </w:pPr>
            <w:r w:rsidRPr="0084326C">
              <w:rPr>
                <w:sz w:val="22"/>
                <w:szCs w:val="22"/>
              </w:rPr>
              <w:t>№                   -БО   дата    «       »                                       20      г.</w:t>
            </w:r>
          </w:p>
        </w:tc>
      </w:tr>
      <w:tr w:rsidR="00874282" w:rsidRPr="0084326C" w:rsidTr="003F4808">
        <w:tc>
          <w:tcPr>
            <w:tcW w:w="4068" w:type="dxa"/>
            <w:shd w:val="clear" w:color="auto" w:fill="auto"/>
          </w:tcPr>
          <w:p w:rsidR="00874282" w:rsidRPr="0084326C" w:rsidRDefault="00874282" w:rsidP="003F4808">
            <w:pPr>
              <w:rPr>
                <w:sz w:val="22"/>
                <w:szCs w:val="22"/>
              </w:rPr>
            </w:pPr>
            <w:r w:rsidRPr="0084326C">
              <w:rPr>
                <w:sz w:val="22"/>
                <w:szCs w:val="22"/>
              </w:rPr>
              <w:t>Код клиента</w:t>
            </w:r>
          </w:p>
        </w:tc>
        <w:tc>
          <w:tcPr>
            <w:tcW w:w="6840" w:type="dxa"/>
            <w:shd w:val="clear" w:color="auto" w:fill="auto"/>
          </w:tcPr>
          <w:p w:rsidR="00874282" w:rsidRPr="0084326C" w:rsidRDefault="00874282" w:rsidP="003F4808">
            <w:pPr>
              <w:rPr>
                <w:sz w:val="22"/>
                <w:szCs w:val="22"/>
              </w:rPr>
            </w:pPr>
          </w:p>
        </w:tc>
      </w:tr>
      <w:tr w:rsidR="00874282" w:rsidRPr="0084326C" w:rsidTr="003F4808">
        <w:tc>
          <w:tcPr>
            <w:tcW w:w="4068" w:type="dxa"/>
            <w:shd w:val="clear" w:color="auto" w:fill="auto"/>
          </w:tcPr>
          <w:p w:rsidR="00874282" w:rsidRPr="0084326C" w:rsidRDefault="00874282" w:rsidP="003F4808">
            <w:pPr>
              <w:rPr>
                <w:sz w:val="22"/>
                <w:szCs w:val="22"/>
              </w:rPr>
            </w:pPr>
            <w:r w:rsidRPr="0084326C">
              <w:rPr>
                <w:sz w:val="22"/>
                <w:szCs w:val="22"/>
              </w:rPr>
              <w:t>Дата уведомления</w:t>
            </w:r>
          </w:p>
        </w:tc>
        <w:tc>
          <w:tcPr>
            <w:tcW w:w="6840" w:type="dxa"/>
            <w:shd w:val="clear" w:color="auto" w:fill="auto"/>
          </w:tcPr>
          <w:p w:rsidR="00874282" w:rsidRPr="0084326C" w:rsidRDefault="00874282" w:rsidP="003F4808">
            <w:pPr>
              <w:rPr>
                <w:sz w:val="22"/>
                <w:szCs w:val="22"/>
              </w:rPr>
            </w:pPr>
          </w:p>
        </w:tc>
      </w:tr>
    </w:tbl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</w:p>
    <w:tbl>
      <w:tblPr>
        <w:tblW w:w="5688" w:type="dxa"/>
        <w:tblLook w:val="01E0" w:firstRow="1" w:lastRow="1" w:firstColumn="1" w:lastColumn="1" w:noHBand="0" w:noVBand="0"/>
      </w:tblPr>
      <w:tblGrid>
        <w:gridCol w:w="5688"/>
      </w:tblGrid>
      <w:tr w:rsidR="00874282" w:rsidRPr="0084326C" w:rsidTr="003F4808">
        <w:trPr>
          <w:trHeight w:val="263"/>
        </w:trPr>
        <w:tc>
          <w:tcPr>
            <w:tcW w:w="5688" w:type="dxa"/>
            <w:shd w:val="clear" w:color="auto" w:fill="auto"/>
          </w:tcPr>
          <w:p w:rsidR="00874282" w:rsidRPr="0084326C" w:rsidRDefault="00874282" w:rsidP="003F4808">
            <w:pPr>
              <w:pStyle w:val="100"/>
              <w:rPr>
                <w:b/>
                <w:sz w:val="22"/>
                <w:szCs w:val="22"/>
              </w:rPr>
            </w:pPr>
            <w:r w:rsidRPr="0084326C">
              <w:rPr>
                <w:b/>
                <w:sz w:val="22"/>
                <w:szCs w:val="22"/>
              </w:rPr>
              <w:t>Клиент:</w:t>
            </w:r>
          </w:p>
        </w:tc>
      </w:tr>
      <w:tr w:rsidR="00874282" w:rsidRPr="0084326C" w:rsidTr="003F4808">
        <w:trPr>
          <w:trHeight w:val="457"/>
        </w:trPr>
        <w:tc>
          <w:tcPr>
            <w:tcW w:w="5688" w:type="dxa"/>
            <w:shd w:val="clear" w:color="auto" w:fill="auto"/>
          </w:tcPr>
          <w:p w:rsidR="00874282" w:rsidRPr="0084326C" w:rsidRDefault="00874282" w:rsidP="003F4808">
            <w:pPr>
              <w:pStyle w:val="a3"/>
              <w:rPr>
                <w:szCs w:val="22"/>
              </w:rPr>
            </w:pPr>
          </w:p>
          <w:p w:rsidR="00874282" w:rsidRPr="0084326C" w:rsidRDefault="00874282" w:rsidP="003F4808">
            <w:pPr>
              <w:pStyle w:val="a3"/>
              <w:rPr>
                <w:szCs w:val="22"/>
              </w:rPr>
            </w:pPr>
            <w:r w:rsidRPr="0084326C">
              <w:rPr>
                <w:szCs w:val="22"/>
              </w:rPr>
              <w:t>Подпись _____________________ / ________________/</w:t>
            </w:r>
          </w:p>
          <w:p w:rsidR="00874282" w:rsidRPr="0084326C" w:rsidRDefault="00874282" w:rsidP="003F4808">
            <w:pPr>
              <w:pStyle w:val="a3"/>
              <w:rPr>
                <w:i/>
                <w:sz w:val="16"/>
                <w:szCs w:val="16"/>
              </w:rPr>
            </w:pPr>
            <w:r w:rsidRPr="0084326C">
              <w:rPr>
                <w:szCs w:val="22"/>
              </w:rPr>
              <w:t xml:space="preserve">                                                                      </w:t>
            </w:r>
            <w:r w:rsidRPr="0084326C">
              <w:rPr>
                <w:i/>
                <w:sz w:val="16"/>
                <w:szCs w:val="16"/>
              </w:rPr>
              <w:t xml:space="preserve">Ф.И.О. </w:t>
            </w:r>
          </w:p>
          <w:p w:rsidR="00874282" w:rsidRPr="0084326C" w:rsidRDefault="00874282" w:rsidP="003F4808">
            <w:pPr>
              <w:pStyle w:val="a3"/>
              <w:rPr>
                <w:szCs w:val="22"/>
              </w:rPr>
            </w:pPr>
            <w:r w:rsidRPr="0084326C">
              <w:rPr>
                <w:szCs w:val="22"/>
              </w:rPr>
              <w:t xml:space="preserve">м.п.                                   </w:t>
            </w:r>
          </w:p>
        </w:tc>
      </w:tr>
    </w:tbl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</w:p>
    <w:p w:rsidR="00874282" w:rsidRPr="0084326C" w:rsidRDefault="00874282" w:rsidP="00874282">
      <w:pPr>
        <w:adjustRightInd w:val="0"/>
        <w:ind w:firstLine="720"/>
        <w:jc w:val="both"/>
        <w:rPr>
          <w:sz w:val="22"/>
          <w:szCs w:val="22"/>
        </w:rPr>
      </w:pPr>
    </w:p>
    <w:p w:rsidR="00874282" w:rsidRPr="0084326C" w:rsidRDefault="00874282" w:rsidP="00874282">
      <w:pPr>
        <w:adjustRightInd w:val="0"/>
        <w:ind w:firstLine="720"/>
        <w:jc w:val="both"/>
      </w:pPr>
    </w:p>
    <w:p w:rsidR="00874282" w:rsidRPr="0084326C" w:rsidRDefault="00874282" w:rsidP="00874282">
      <w:pPr>
        <w:pStyle w:val="24"/>
        <w:rPr>
          <w:sz w:val="20"/>
          <w:szCs w:val="20"/>
        </w:rPr>
      </w:pPr>
    </w:p>
    <w:p w:rsidR="00076B63" w:rsidRPr="00874282" w:rsidRDefault="00076B63" w:rsidP="00874282">
      <w:bookmarkStart w:id="3" w:name="_GoBack"/>
      <w:bookmarkEnd w:id="3"/>
    </w:p>
    <w:sectPr w:rsidR="00076B63" w:rsidRPr="00874282" w:rsidSect="000E0622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30023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4F3531"/>
    <w:multiLevelType w:val="hybridMultilevel"/>
    <w:tmpl w:val="69DA662C"/>
    <w:lvl w:ilvl="0" w:tplc="921CB00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5C5FCC"/>
    <w:multiLevelType w:val="hybridMultilevel"/>
    <w:tmpl w:val="D95C567C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21"/>
  </w:num>
  <w:num w:numId="5">
    <w:abstractNumId w:val="11"/>
  </w:num>
  <w:num w:numId="6">
    <w:abstractNumId w:val="18"/>
  </w:num>
  <w:num w:numId="7">
    <w:abstractNumId w:val="5"/>
  </w:num>
  <w:num w:numId="8">
    <w:abstractNumId w:val="20"/>
  </w:num>
  <w:num w:numId="9">
    <w:abstractNumId w:val="17"/>
  </w:num>
  <w:num w:numId="10">
    <w:abstractNumId w:val="22"/>
  </w:num>
  <w:num w:numId="11">
    <w:abstractNumId w:val="2"/>
  </w:num>
  <w:num w:numId="12">
    <w:abstractNumId w:val="7"/>
  </w:num>
  <w:num w:numId="13">
    <w:abstractNumId w:val="19"/>
  </w:num>
  <w:num w:numId="14">
    <w:abstractNumId w:val="14"/>
  </w:num>
  <w:num w:numId="15">
    <w:abstractNumId w:val="13"/>
  </w:num>
  <w:num w:numId="16">
    <w:abstractNumId w:val="1"/>
  </w:num>
  <w:num w:numId="17">
    <w:abstractNumId w:val="6"/>
  </w:num>
  <w:num w:numId="18">
    <w:abstractNumId w:val="23"/>
  </w:num>
  <w:num w:numId="19">
    <w:abstractNumId w:val="3"/>
  </w:num>
  <w:num w:numId="20">
    <w:abstractNumId w:val="10"/>
  </w:num>
  <w:num w:numId="21">
    <w:abstractNumId w:val="24"/>
  </w:num>
  <w:num w:numId="22">
    <w:abstractNumId w:val="16"/>
  </w:num>
  <w:num w:numId="23">
    <w:abstractNumId w:val="4"/>
  </w:num>
  <w:num w:numId="24">
    <w:abstractNumId w:val="8"/>
  </w:num>
  <w:num w:numId="2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1497B"/>
    <w:rsid w:val="000307CB"/>
    <w:rsid w:val="00044563"/>
    <w:rsid w:val="00076B63"/>
    <w:rsid w:val="000E0622"/>
    <w:rsid w:val="001411B7"/>
    <w:rsid w:val="002C78A1"/>
    <w:rsid w:val="002E676B"/>
    <w:rsid w:val="003239B6"/>
    <w:rsid w:val="00326E8F"/>
    <w:rsid w:val="00350ADF"/>
    <w:rsid w:val="00372929"/>
    <w:rsid w:val="003D6BF9"/>
    <w:rsid w:val="003E5672"/>
    <w:rsid w:val="004B6BA7"/>
    <w:rsid w:val="004D192A"/>
    <w:rsid w:val="005457C6"/>
    <w:rsid w:val="00563681"/>
    <w:rsid w:val="005A4FC0"/>
    <w:rsid w:val="00602D7F"/>
    <w:rsid w:val="007300F2"/>
    <w:rsid w:val="00737BA6"/>
    <w:rsid w:val="00760059"/>
    <w:rsid w:val="00783B3C"/>
    <w:rsid w:val="00874282"/>
    <w:rsid w:val="00950487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76005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600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2"/>
    <w:basedOn w:val="a"/>
    <w:link w:val="25"/>
    <w:rsid w:val="00874282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rsid w:val="0087428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2024-10-25T07:22:00Z</dcterms:created>
  <dcterms:modified xsi:type="dcterms:W3CDTF">2024-10-25T07:22:00Z</dcterms:modified>
</cp:coreProperties>
</file>